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A914A">
      <w:pPr>
        <w:shd w:val="clear" w:color="auto" w:fill="FFFFFF"/>
        <w:spacing w:after="0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План</w:t>
      </w:r>
    </w:p>
    <w:p w14:paraId="378145FE">
      <w:pPr>
        <w:shd w:val="clear" w:color="auto" w:fill="FFFFFF"/>
        <w:spacing w:after="0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работы первичной профсоюзной организации</w:t>
      </w:r>
    </w:p>
    <w:p w14:paraId="53C4DE45">
      <w:pPr>
        <w:shd w:val="clear" w:color="auto" w:fill="FFFFFF"/>
        <w:spacing w:after="0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МБДОУ "Детский сад № 14</w:t>
      </w:r>
      <w:r>
        <w:rPr>
          <w:rFonts w:hint="default" w:ascii="Times New Roman" w:hAnsi="Times New Roman" w:eastAsia="Times New Roman" w:cs="Times New Roman"/>
          <w:b/>
          <w:bCs/>
          <w:sz w:val="32"/>
          <w:szCs w:val="32"/>
          <w:lang w:val="ru-RU"/>
        </w:rPr>
        <w:t>8</w:t>
      </w: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 xml:space="preserve"> "</w:t>
      </w:r>
    </w:p>
    <w:p w14:paraId="13945EF6">
      <w:pPr>
        <w:shd w:val="clear" w:color="auto" w:fill="FFFFFF"/>
        <w:spacing w:after="0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на 202</w:t>
      </w:r>
      <w:r>
        <w:rPr>
          <w:rFonts w:hint="default" w:ascii="Times New Roman" w:hAnsi="Times New Roman" w:eastAsia="Times New Roman" w:cs="Times New Roman"/>
          <w:b/>
          <w:bCs/>
          <w:sz w:val="32"/>
          <w:szCs w:val="32"/>
          <w:lang w:val="ru-RU"/>
        </w:rPr>
        <w:t>4</w:t>
      </w: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– 202</w:t>
      </w:r>
      <w:r>
        <w:rPr>
          <w:rFonts w:hint="default" w:ascii="Times New Roman" w:hAnsi="Times New Roman" w:eastAsia="Times New Roman" w:cs="Times New Roman"/>
          <w:b/>
          <w:bCs/>
          <w:sz w:val="32"/>
          <w:szCs w:val="32"/>
          <w:lang w:val="ru-RU"/>
        </w:rPr>
        <w:t>5</w:t>
      </w:r>
      <w:r>
        <w:rPr>
          <w:rFonts w:ascii="Times New Roman" w:hAnsi="Times New Roman" w:eastAsia="Times New Roman" w:cs="Times New Roman"/>
          <w:b/>
          <w:bCs/>
          <w:sz w:val="32"/>
          <w:szCs w:val="32"/>
        </w:rPr>
        <w:t> учебный год</w:t>
      </w:r>
    </w:p>
    <w:p w14:paraId="2E468082">
      <w:pPr>
        <w:spacing w:after="0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ahoma" w:hAnsi="Tahoma" w:eastAsia="Times New Roman" w:cs="Tahoma"/>
          <w:sz w:val="32"/>
          <w:szCs w:val="32"/>
          <w:shd w:val="clear" w:color="auto" w:fill="FFFFFF"/>
        </w:rPr>
        <w:t> </w:t>
      </w:r>
    </w:p>
    <w:p w14:paraId="7F12FBA9">
      <w:pPr>
        <w:shd w:val="clear" w:color="auto" w:fill="FFFFFF"/>
        <w:spacing w:after="0" w:line="330" w:lineRule="atLeas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8"/>
        </w:rPr>
        <w:t>Задачи профсоюзной организации:</w:t>
      </w:r>
    </w:p>
    <w:p w14:paraId="5F28BBF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ahoma" w:hAnsi="Tahoma" w:eastAsia="Times New Roman" w:cs="Tahoma"/>
          <w:sz w:val="21"/>
          <w:szCs w:val="21"/>
          <w:shd w:val="clear" w:color="auto" w:fill="FFFFFF"/>
        </w:rPr>
        <w:t> </w:t>
      </w:r>
    </w:p>
    <w:p w14:paraId="3FE13C24">
      <w:pPr>
        <w:numPr>
          <w:ilvl w:val="0"/>
          <w:numId w:val="1"/>
        </w:numPr>
        <w:shd w:val="clear" w:color="auto" w:fill="FFFFFF"/>
        <w:spacing w:after="0" w:line="330" w:lineRule="atLeast"/>
        <w:ind w:left="120"/>
        <w:jc w:val="both"/>
        <w:rPr>
          <w:rFonts w:ascii="Tahoma" w:hAnsi="Tahoma" w:eastAsia="Times New Roman" w:cs="Tahoma"/>
          <w:sz w:val="21"/>
          <w:szCs w:val="21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Активировать работу профсоюзной организации по представительству и защите социально – трудовых прав и профессиональных интересов членов профсоюза.</w:t>
      </w:r>
    </w:p>
    <w:p w14:paraId="6B55B2E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ahoma" w:hAnsi="Tahoma" w:eastAsia="Times New Roman" w:cs="Tahoma"/>
          <w:sz w:val="21"/>
          <w:szCs w:val="21"/>
          <w:shd w:val="clear" w:color="auto" w:fill="FFFFFF"/>
        </w:rPr>
        <w:t> </w:t>
      </w:r>
    </w:p>
    <w:p w14:paraId="592E9350">
      <w:pPr>
        <w:numPr>
          <w:ilvl w:val="0"/>
          <w:numId w:val="2"/>
        </w:numPr>
        <w:shd w:val="clear" w:color="auto" w:fill="FFFFFF"/>
        <w:spacing w:after="0" w:line="330" w:lineRule="atLeast"/>
        <w:ind w:left="120"/>
        <w:jc w:val="both"/>
        <w:rPr>
          <w:rFonts w:ascii="Tahoma" w:hAnsi="Tahoma" w:eastAsia="Times New Roman" w:cs="Tahoma"/>
          <w:sz w:val="21"/>
          <w:szCs w:val="21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Содействовать в улучшении материального положения, укреплении здоровья работников детского сада, в создании условий для повышения их квалификации, проведении досуга.</w:t>
      </w:r>
    </w:p>
    <w:p w14:paraId="50F1D69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ahoma" w:hAnsi="Tahoma" w:eastAsia="Times New Roman" w:cs="Tahoma"/>
          <w:sz w:val="21"/>
          <w:szCs w:val="21"/>
          <w:shd w:val="clear" w:color="auto" w:fill="FFFFFF"/>
        </w:rPr>
        <w:t> </w:t>
      </w:r>
    </w:p>
    <w:p w14:paraId="3EFC7A85">
      <w:pPr>
        <w:numPr>
          <w:ilvl w:val="0"/>
          <w:numId w:val="3"/>
        </w:numPr>
        <w:shd w:val="clear" w:color="auto" w:fill="FFFFFF"/>
        <w:spacing w:after="0" w:line="330" w:lineRule="atLeast"/>
        <w:ind w:left="120"/>
        <w:rPr>
          <w:rFonts w:ascii="Tahoma" w:hAnsi="Tahoma" w:eastAsia="Times New Roman" w:cs="Tahoma"/>
          <w:sz w:val="21"/>
          <w:szCs w:val="21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Укреплять и развивать профессиональную солидарность.</w:t>
      </w:r>
    </w:p>
    <w:p w14:paraId="42E9F5B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ahoma" w:hAnsi="Tahoma" w:eastAsia="Times New Roman" w:cs="Tahoma"/>
          <w:sz w:val="21"/>
          <w:szCs w:val="21"/>
          <w:shd w:val="clear" w:color="auto" w:fill="FFFFFF"/>
        </w:rPr>
        <w:t> </w:t>
      </w:r>
    </w:p>
    <w:tbl>
      <w:tblPr>
        <w:tblStyle w:val="3"/>
        <w:tblW w:w="10938" w:type="dxa"/>
        <w:tblInd w:w="-40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170"/>
        <w:gridCol w:w="2718"/>
        <w:gridCol w:w="761"/>
        <w:gridCol w:w="170"/>
        <w:gridCol w:w="276"/>
        <w:gridCol w:w="170"/>
        <w:gridCol w:w="3479"/>
        <w:gridCol w:w="40"/>
        <w:gridCol w:w="170"/>
        <w:gridCol w:w="2138"/>
        <w:gridCol w:w="170"/>
      </w:tblGrid>
      <w:tr w14:paraId="7C4319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</w:trPr>
        <w:tc>
          <w:tcPr>
            <w:tcW w:w="676" w:type="dxa"/>
            <w:tcBorders>
              <w:top w:val="single" w:color="555555" w:sz="6" w:space="0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5BCD84AC">
            <w:pPr>
              <w:spacing w:before="120" w:after="12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№ п/п</w:t>
            </w:r>
          </w:p>
        </w:tc>
        <w:tc>
          <w:tcPr>
            <w:tcW w:w="4095" w:type="dxa"/>
            <w:gridSpan w:val="5"/>
            <w:tcBorders>
              <w:top w:val="single" w:color="555555" w:sz="6" w:space="0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2F18EE58">
            <w:pPr>
              <w:spacing w:before="120" w:after="12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МЕРОПРИЯТИЯ</w:t>
            </w:r>
          </w:p>
        </w:tc>
        <w:tc>
          <w:tcPr>
            <w:tcW w:w="3689" w:type="dxa"/>
            <w:gridSpan w:val="3"/>
            <w:tcBorders>
              <w:top w:val="single" w:color="555555" w:sz="6" w:space="0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BC63B23">
            <w:pPr>
              <w:spacing w:before="120" w:after="120" w:line="330" w:lineRule="atLeast"/>
              <w:ind w:left="90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308" w:type="dxa"/>
            <w:gridSpan w:val="2"/>
            <w:tcBorders>
              <w:top w:val="single" w:color="555555" w:sz="6" w:space="0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24AFBD9D">
            <w:pPr>
              <w:spacing w:before="120" w:after="12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ОТВЕТСТВЕННЫЙ</w:t>
            </w:r>
          </w:p>
        </w:tc>
      </w:tr>
      <w:tr w14:paraId="73C292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</w:trPr>
        <w:tc>
          <w:tcPr>
            <w:tcW w:w="10768" w:type="dxa"/>
            <w:gridSpan w:val="11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57BC4E5A">
            <w:pPr>
              <w:spacing w:before="120" w:after="12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1. ПРОФСОЮЗНЫЕ СОБРАНИЯ</w:t>
            </w:r>
          </w:p>
        </w:tc>
      </w:tr>
      <w:tr w14:paraId="2BBA72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130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AA33560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1.</w:t>
            </w:r>
          </w:p>
        </w:tc>
        <w:tc>
          <w:tcPr>
            <w:tcW w:w="409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5717A25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1. Подготовка и проведение профсоюзного собрания «Правила внутреннего трудового распорядка»;</w:t>
            </w:r>
          </w:p>
          <w:p w14:paraId="0C9D2AFB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2.  «Об организации работы по охране труда и техники безопасности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79E1E8ED">
            <w:pPr>
              <w:spacing w:after="165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сентябрь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573353BA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14A87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73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37D7A09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2.</w:t>
            </w:r>
          </w:p>
        </w:tc>
        <w:tc>
          <w:tcPr>
            <w:tcW w:w="409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C0932D7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Провести собрание  довыборы членов профсоюзного комитета</w:t>
            </w:r>
          </w:p>
        </w:tc>
        <w:tc>
          <w:tcPr>
            <w:tcW w:w="368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1B125CE2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ноябрь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359B35A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5C6267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22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320AD68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3.</w:t>
            </w:r>
          </w:p>
        </w:tc>
        <w:tc>
          <w:tcPr>
            <w:tcW w:w="409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1BDE702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О мотивации профсоюзного членства, роли информационной работы в расширении и укреплении членства в Профсоюзе. Об участии членов профсоюза ДОУ в профсоюзных акциях, смотрах, конкурсах спортивных соревнованиях, смотрах художественной самодеятельности</w:t>
            </w:r>
          </w:p>
        </w:tc>
        <w:tc>
          <w:tcPr>
            <w:tcW w:w="368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C528C30">
            <w:pPr>
              <w:spacing w:after="84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Февраль  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2803B878">
            <w:pPr>
              <w:spacing w:after="165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1BC191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64D42EC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4.</w:t>
            </w:r>
          </w:p>
        </w:tc>
        <w:tc>
          <w:tcPr>
            <w:tcW w:w="409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2BC0776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О совместной работе с администрацией по реализации ФЗ «Об образовании» в части соблюдения прав и гарантий работников образования</w:t>
            </w:r>
          </w:p>
        </w:tc>
        <w:tc>
          <w:tcPr>
            <w:tcW w:w="368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5D740EA">
            <w:pPr>
              <w:spacing w:after="165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Май   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8A1FFFA">
            <w:pPr>
              <w:spacing w:after="165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1C421F6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</w:trPr>
        <w:tc>
          <w:tcPr>
            <w:tcW w:w="10768" w:type="dxa"/>
            <w:gridSpan w:val="11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A15B641">
            <w:pPr>
              <w:spacing w:before="120" w:after="120" w:line="330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2. ЗАСЕДАНИЯ ПРОФКОМА</w:t>
            </w:r>
          </w:p>
        </w:tc>
      </w:tr>
      <w:tr w14:paraId="59795587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17A022A1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5.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253DD959">
            <w:pPr>
              <w:spacing w:after="0" w:line="330" w:lineRule="atLeast"/>
              <w:ind w:left="45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Утверждение плана работы профсоюзной организации на новый учебный год. Организационные вопросы по подготовке к проведению праздника «День дошкольного работника»</w:t>
            </w:r>
          </w:p>
        </w:tc>
        <w:tc>
          <w:tcPr>
            <w:tcW w:w="413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7BEECFFF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Сентябрь   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8E379D5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1AEDD1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150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797D7A0">
            <w:pPr>
              <w:spacing w:after="0" w:line="150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6.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7ECDADA5">
            <w:pPr>
              <w:spacing w:after="0" w:line="150" w:lineRule="atLeast"/>
              <w:ind w:left="45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О проведении «Дней здоровья» для работников ДОУ.</w:t>
            </w:r>
          </w:p>
        </w:tc>
        <w:tc>
          <w:tcPr>
            <w:tcW w:w="413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C55D25D">
            <w:pPr>
              <w:spacing w:after="0" w:line="15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Октябрь  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E90C9CD">
            <w:pPr>
              <w:spacing w:after="0" w:line="15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0A6EC1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4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007938A">
            <w:pPr>
              <w:spacing w:after="0" w:line="45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7.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128BA5C7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Заседание профсоюзного комитета с заведующим:                   </w:t>
            </w:r>
          </w:p>
          <w:p w14:paraId="6F58A6F5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- о работе администрации ДОУ и профсоюзного комитета по соблюдению Трудового законодательства РФ</w:t>
            </w:r>
          </w:p>
          <w:p w14:paraId="6BD4DA36">
            <w:pPr>
              <w:spacing w:after="0" w:line="45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- о работе администрации ДОУ и профсоюзного комитета по выполнению условий Коллективного договора</w:t>
            </w:r>
          </w:p>
        </w:tc>
        <w:tc>
          <w:tcPr>
            <w:tcW w:w="413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729B74B8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Ноя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брь    </w:t>
            </w:r>
          </w:p>
          <w:p w14:paraId="2E99707F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  <w:p w14:paraId="189243BE">
            <w:pPr>
              <w:spacing w:after="0" w:line="45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5601410B">
            <w:pPr>
              <w:spacing w:after="0" w:line="45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</w:tc>
      </w:tr>
      <w:tr w14:paraId="3C0D51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540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1C33776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DD4A5F3">
            <w:pPr>
              <w:spacing w:after="0" w:line="330" w:lineRule="atLeast"/>
              <w:ind w:left="45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О проведении рейда по группам и помещениям ДОУ с целью анализа состояния охраны труда.</w:t>
            </w:r>
          </w:p>
        </w:tc>
        <w:tc>
          <w:tcPr>
            <w:tcW w:w="413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FEC930C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Дека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брь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94FFFD1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14:paraId="7C2723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130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C25877E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EBEF249">
            <w:pPr>
              <w:spacing w:after="0" w:line="330" w:lineRule="atLeast"/>
              <w:ind w:left="45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1. Согласование графика отпусков работников ДОУ на 2023 год.</w:t>
            </w:r>
          </w:p>
          <w:p w14:paraId="06A261DE">
            <w:pPr>
              <w:spacing w:after="0" w:line="330" w:lineRule="atLeast"/>
              <w:ind w:left="45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2. Заключение соглашения по охране труда.</w:t>
            </w:r>
          </w:p>
        </w:tc>
        <w:tc>
          <w:tcPr>
            <w:tcW w:w="413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A6D5739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Декабрь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1154AA6C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1A4C4FD5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  <w:p w14:paraId="01FAD82F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14:paraId="523C26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810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271955E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27623B3">
            <w:pPr>
              <w:spacing w:after="0" w:line="330" w:lineRule="atLeast"/>
              <w:ind w:left="45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 xml:space="preserve"> О подготовке проведении мероприятий, посвященных празднованию «День защитника Отечества»  и «Международного дня 8 марта».</w:t>
            </w:r>
          </w:p>
          <w:p w14:paraId="48682B7B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413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7C117F85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Февраль            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BB10544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  <w:p w14:paraId="09947723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 </w:t>
            </w:r>
          </w:p>
        </w:tc>
      </w:tr>
      <w:tr w14:paraId="700A97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106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22854DDC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5DB3BFC7">
            <w:pPr>
              <w:spacing w:after="0" w:line="330" w:lineRule="atLeast"/>
              <w:ind w:left="45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1. Об участии сотрудников в субботниках по благоустройству территории.</w:t>
            </w:r>
          </w:p>
          <w:p w14:paraId="187FA6F5">
            <w:pPr>
              <w:spacing w:after="0" w:line="330" w:lineRule="atLeast"/>
              <w:ind w:left="45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2. Отчет о работе уполномоченного по охране труда</w:t>
            </w:r>
          </w:p>
        </w:tc>
        <w:tc>
          <w:tcPr>
            <w:tcW w:w="413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55322701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арт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182FD6E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  <w:p w14:paraId="3E858FFE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  <w:p w14:paraId="2B2518F8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14:paraId="5704E5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106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21038B7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24F020C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Месячник по охране труда и технике безопасности.</w:t>
            </w:r>
          </w:p>
        </w:tc>
        <w:tc>
          <w:tcPr>
            <w:tcW w:w="413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2EE176B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Апрель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29F1064E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  <w:p w14:paraId="6DDF1F8F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 </w:t>
            </w:r>
          </w:p>
        </w:tc>
      </w:tr>
      <w:tr w14:paraId="151E5E2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106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5A128276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5F9D71F">
            <w:pPr>
              <w:spacing w:after="0" w:line="330" w:lineRule="atLeast"/>
              <w:ind w:left="45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Приведение документов первичной профсоюзной организации в соответствии с положением о делопроизводстве в профсоюзных организациях</w:t>
            </w:r>
          </w:p>
        </w:tc>
        <w:tc>
          <w:tcPr>
            <w:tcW w:w="4135" w:type="dxa"/>
            <w:gridSpan w:val="5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77B715B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Май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8FC1793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Председатель ППО</w:t>
            </w:r>
          </w:p>
          <w:p w14:paraId="16EFCF84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 </w:t>
            </w:r>
          </w:p>
        </w:tc>
      </w:tr>
      <w:tr w14:paraId="436A20E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</w:trPr>
        <w:tc>
          <w:tcPr>
            <w:tcW w:w="10768" w:type="dxa"/>
            <w:gridSpan w:val="11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7D120DF4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          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</w:rPr>
              <w:t>КУЛЬТУРНО-МАССОВАЯ РАБОТА</w:t>
            </w:r>
          </w:p>
        </w:tc>
      </w:tr>
      <w:tr w14:paraId="2FD07193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764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7001669A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0BD0640D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Организация и проведение праздников для сотрудников ДОУ:        </w:t>
            </w:r>
          </w:p>
          <w:p w14:paraId="1A7C6BD1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- День дошкольного работника,</w:t>
            </w:r>
          </w:p>
          <w:p w14:paraId="3B25C680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-Новый год;</w:t>
            </w:r>
          </w:p>
          <w:p w14:paraId="5037113A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-8 Марта.              </w:t>
            </w:r>
          </w:p>
        </w:tc>
        <w:tc>
          <w:tcPr>
            <w:tcW w:w="4095" w:type="dxa"/>
            <w:gridSpan w:val="4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2290C13D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сентябрь</w:t>
            </w:r>
          </w:p>
          <w:p w14:paraId="7240C143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  <w:p w14:paraId="340AB78A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48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15BB1FF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14:paraId="6475A2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67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E5C18B7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6F85974">
            <w:pPr>
              <w:spacing w:after="12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Организация поздравления именинников, юбиляров</w:t>
            </w:r>
          </w:p>
        </w:tc>
        <w:tc>
          <w:tcPr>
            <w:tcW w:w="4095" w:type="dxa"/>
            <w:gridSpan w:val="4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54D096C8">
            <w:pPr>
              <w:spacing w:after="24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8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7B978FE3">
            <w:pPr>
              <w:spacing w:after="24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14:paraId="0333B5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67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5482F39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4CCD8775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Организация новогодних подарков для   членов профсоюза.</w:t>
            </w:r>
          </w:p>
        </w:tc>
        <w:tc>
          <w:tcPr>
            <w:tcW w:w="4095" w:type="dxa"/>
            <w:gridSpan w:val="4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6D1AF95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Декабрь </w:t>
            </w:r>
          </w:p>
        </w:tc>
        <w:tc>
          <w:tcPr>
            <w:tcW w:w="2348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2E2C6B05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14:paraId="6A330E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0" w:type="dxa"/>
          <w:trHeight w:val="525" w:hRule="atLeast"/>
        </w:trPr>
        <w:tc>
          <w:tcPr>
            <w:tcW w:w="676" w:type="dxa"/>
            <w:tcBorders>
              <w:top w:val="nil"/>
              <w:left w:val="single" w:color="555555" w:sz="6" w:space="0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4A5568A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3649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91C4FE4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Организация «Дня здоровья»</w:t>
            </w:r>
          </w:p>
        </w:tc>
        <w:tc>
          <w:tcPr>
            <w:tcW w:w="4095" w:type="dxa"/>
            <w:gridSpan w:val="4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3A2B2308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348" w:type="dxa"/>
            <w:gridSpan w:val="3"/>
            <w:tcBorders>
              <w:top w:val="nil"/>
              <w:left w:val="nil"/>
              <w:bottom w:val="single" w:color="555555" w:sz="6" w:space="0"/>
              <w:right w:val="single" w:color="555555" w:sz="6" w:space="0"/>
            </w:tcBorders>
            <w:shd w:val="clear" w:color="auto" w:fill="FFFFFF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 w14:paraId="6873BE88">
            <w:pPr>
              <w:spacing w:after="0" w:line="330" w:lineRule="atLeas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14:paraId="7B1919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 w14:paraId="621B9C5B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  <w:t> 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 w14:paraId="67B42975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 w14:paraId="451BD4A8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  <w:t> 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 w14:paraId="22E072C6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  <w:t> </w:t>
            </w:r>
          </w:p>
        </w:tc>
        <w:tc>
          <w:tcPr>
            <w:tcW w:w="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 w14:paraId="335C3413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  <w:t> </w:t>
            </w:r>
          </w:p>
        </w:tc>
        <w:tc>
          <w:tcPr>
            <w:tcW w:w="3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 w14:paraId="3B832348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  <w:t> </w:t>
            </w:r>
          </w:p>
        </w:tc>
        <w:tc>
          <w:tcPr>
            <w:tcW w:w="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 w14:paraId="54C90E00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  <w:t> </w:t>
            </w:r>
          </w:p>
        </w:tc>
        <w:tc>
          <w:tcPr>
            <w:tcW w:w="23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 w14:paraId="3C92EA9A">
            <w:pPr>
              <w:spacing w:after="0" w:line="330" w:lineRule="atLeast"/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555555"/>
                <w:sz w:val="24"/>
                <w:szCs w:val="24"/>
              </w:rPr>
              <w:t> </w:t>
            </w:r>
          </w:p>
        </w:tc>
      </w:tr>
    </w:tbl>
    <w:p w14:paraId="3398B405"/>
    <w:sectPr>
      <w:pgSz w:w="11906" w:h="16838"/>
      <w:pgMar w:top="709" w:right="850" w:bottom="709" w:left="709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D335C6"/>
    <w:multiLevelType w:val="multilevel"/>
    <w:tmpl w:val="4ED335C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53DD0B21"/>
    <w:multiLevelType w:val="multilevel"/>
    <w:tmpl w:val="53DD0B2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60D751D5"/>
    <w:multiLevelType w:val="multilevel"/>
    <w:tmpl w:val="60D751D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B30FAA"/>
    <w:rsid w:val="00234E99"/>
    <w:rsid w:val="00B30FAA"/>
    <w:rsid w:val="00BD1D9B"/>
    <w:rsid w:val="00C33AF1"/>
    <w:rsid w:val="00C45792"/>
    <w:rsid w:val="00CE1DF4"/>
    <w:rsid w:val="00E4046F"/>
    <w:rsid w:val="00F67B6F"/>
    <w:rsid w:val="642D03C2"/>
    <w:rsid w:val="715F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20"/>
    <w:rPr>
      <w:i/>
      <w:iCs/>
    </w:rPr>
  </w:style>
  <w:style w:type="character" w:styleId="5">
    <w:name w:val="Strong"/>
    <w:basedOn w:val="2"/>
    <w:qFormat/>
    <w:uiPriority w:val="22"/>
    <w:rPr>
      <w:b/>
      <w:bCs/>
    </w:rPr>
  </w:style>
  <w:style w:type="paragraph" w:styleId="6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8">
    <w:name w:val="Текст выноски Знак"/>
    <w:basedOn w:val="2"/>
    <w:link w:val="6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552</Words>
  <Characters>3151</Characters>
  <Lines>26</Lines>
  <Paragraphs>7</Paragraphs>
  <TotalTime>29</TotalTime>
  <ScaleCrop>false</ScaleCrop>
  <LinksUpToDate>false</LinksUpToDate>
  <CharactersWithSpaces>3696</CharactersWithSpaces>
  <Application>WPS Office_12.2.0.17545_F1E327BC-269C-435d-A152-05C5408002CA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2024-02-27T05:57:00Z</dcterms:created>
  <dc:creator>Детсад</dc:creator>
  <cp:lastModifiedBy>LENOVO</cp:lastModifiedBy>
  <dcterms:modified xsi:type="dcterms:W3CDTF">2024-10-30T04:54:27Z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1049-12.2.0.17545</vt:lpwstr>
  </property>
  <property fmtid="{D5CDD505-2E9C-101B-9397-08002B2CF9AE}" pid="3" name="ICV">
    <vt:lpwstr>F52F4F1223E043DAABCBD014D13C1BBE_12</vt:lpwstr>
  </property>
</Properties>
</file>